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67B3C" w:rsidRDefault="0006225E">
      <w:pPr>
        <w:pStyle w:val="Title"/>
        <w:jc w:val="center"/>
        <w:rPr>
          <w:rFonts w:ascii="Calibri" w:eastAsia="Calibri" w:hAnsi="Calibri" w:cs="Calibri"/>
          <w:b/>
        </w:rPr>
      </w:pPr>
      <w:bookmarkStart w:id="0" w:name="_ef6piuycd229" w:colFirst="0" w:colLast="0"/>
      <w:bookmarkEnd w:id="0"/>
      <w:r>
        <w:rPr>
          <w:rFonts w:ascii="Calibri" w:eastAsia="Calibri" w:hAnsi="Calibri" w:cs="Calibri"/>
          <w:b/>
        </w:rPr>
        <w:t>How the Metaverse Will Change Our Lives in the Future</w:t>
      </w:r>
    </w:p>
    <w:p w14:paraId="00000002" w14:textId="77777777" w:rsidR="00D67B3C" w:rsidRDefault="00D67B3C">
      <w:pPr>
        <w:jc w:val="both"/>
        <w:rPr>
          <w:rFonts w:ascii="Calibri" w:eastAsia="Calibri" w:hAnsi="Calibri" w:cs="Calibri"/>
          <w:sz w:val="32"/>
          <w:szCs w:val="32"/>
        </w:rPr>
      </w:pPr>
    </w:p>
    <w:p w14:paraId="00000003"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Our lives are on the cusp of a revolution. We will be able to explore experiences that were previously unthinkable thanks to the Metaverse, an artificial digital universe designed to be explored and interacted with.</w:t>
      </w:r>
    </w:p>
    <w:p w14:paraId="00000004"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The Metaverse promises to revolutionize how we interact with each other and with technology, from virtual shopping malls to online classrooms. The Metaverse will significantly change our lives in the future and have a profound impact on the medical industry, retail, workplace, sports and exercise, and education, as well as many other fields.</w:t>
      </w:r>
    </w:p>
    <w:p w14:paraId="00000005" w14:textId="75B6C885" w:rsidR="00D67B3C" w:rsidRDefault="0006225E">
      <w:pPr>
        <w:pStyle w:val="Heading2"/>
        <w:keepNext w:val="0"/>
        <w:keepLines w:val="0"/>
        <w:spacing w:after="80"/>
        <w:jc w:val="both"/>
        <w:rPr>
          <w:rFonts w:ascii="Calibri" w:eastAsia="Calibri" w:hAnsi="Calibri" w:cs="Calibri"/>
          <w:b/>
          <w:sz w:val="44"/>
          <w:szCs w:val="44"/>
        </w:rPr>
      </w:pPr>
      <w:bookmarkStart w:id="1" w:name="_spml1wnavb7u" w:colFirst="0" w:colLast="0"/>
      <w:bookmarkEnd w:id="1"/>
      <w:r>
        <w:rPr>
          <w:rFonts w:ascii="Calibri" w:eastAsia="Calibri" w:hAnsi="Calibri" w:cs="Calibri"/>
          <w:b/>
          <w:sz w:val="44"/>
          <w:szCs w:val="44"/>
        </w:rPr>
        <w:t xml:space="preserve">Impact of </w:t>
      </w:r>
      <w:r w:rsidR="00D3222B">
        <w:rPr>
          <w:rFonts w:ascii="Calibri" w:eastAsia="Calibri" w:hAnsi="Calibri" w:cs="Calibri"/>
          <w:b/>
          <w:sz w:val="44"/>
          <w:szCs w:val="44"/>
        </w:rPr>
        <w:t xml:space="preserve">the </w:t>
      </w:r>
      <w:r>
        <w:rPr>
          <w:rFonts w:ascii="Calibri" w:eastAsia="Calibri" w:hAnsi="Calibri" w:cs="Calibri"/>
          <w:b/>
          <w:sz w:val="44"/>
          <w:szCs w:val="44"/>
        </w:rPr>
        <w:t>Metaverse on Various Domains</w:t>
      </w:r>
    </w:p>
    <w:p w14:paraId="00000006"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We will experience significant changes in our lives in the future due to the emergence of the metaverse. In addition to providing us with new ways to interact and engage with one another, it will also create opportunities for entire industries to grow and evolve. How we live, work, and play will be revolutionized by the metaverse, from medical applications to retail.</w:t>
      </w:r>
    </w:p>
    <w:p w14:paraId="00000007"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Various domains have benefited from the advent of virtual reality, augmented reality, and mixed reality technologies, as follows:</w:t>
      </w:r>
    </w:p>
    <w:p w14:paraId="00000008" w14:textId="77777777" w:rsidR="00D67B3C" w:rsidRDefault="0006225E">
      <w:pPr>
        <w:pStyle w:val="Heading3"/>
        <w:keepNext w:val="0"/>
        <w:keepLines w:val="0"/>
        <w:spacing w:before="280"/>
        <w:jc w:val="both"/>
        <w:rPr>
          <w:rFonts w:ascii="Calibri" w:eastAsia="Calibri" w:hAnsi="Calibri" w:cs="Calibri"/>
          <w:b/>
          <w:color w:val="000000"/>
          <w:sz w:val="38"/>
          <w:szCs w:val="38"/>
        </w:rPr>
      </w:pPr>
      <w:bookmarkStart w:id="2" w:name="_jkc5mxvm5oki" w:colFirst="0" w:colLast="0"/>
      <w:bookmarkEnd w:id="2"/>
      <w:r>
        <w:rPr>
          <w:rFonts w:ascii="Calibri" w:eastAsia="Calibri" w:hAnsi="Calibri" w:cs="Calibri"/>
          <w:b/>
          <w:color w:val="000000"/>
          <w:sz w:val="38"/>
          <w:szCs w:val="38"/>
        </w:rPr>
        <w:t>1. Medical Industry And The Metaverse</w:t>
      </w:r>
    </w:p>
    <w:p w14:paraId="00000009"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lastRenderedPageBreak/>
        <w:t>Through the integration of technologies such as computer-generated imagery, virtual reality, and augmented reality, practitioners can interact with patients in a whole new way.</w:t>
      </w:r>
    </w:p>
    <w:p w14:paraId="0000000A"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With 3D scans and other imaging, doctors can create a virtual model of a patient's body, allowing them to diagnose and treat conditions in ways that would be impossible without the Metaverse. This platform can also be used for remote consultations between medical institutions or even for telemedicine. A real-time simulation could also assist medical professionals in developing better surgical and treatment practices.</w:t>
      </w:r>
    </w:p>
    <w:p w14:paraId="0000000B"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In medical schools, the Metaverse could provide immersive training experiences, enabling students to gain hands-on experience before performing tasks on actual patients. This would not only give them a better understanding of how procedures are performed but also let them practice in simulated environments that are much safer than real life. Medical professionals can hone their skills through virtual patient simulations without putting actual patients at risk.</w:t>
      </w:r>
    </w:p>
    <w:p w14:paraId="0000000C" w14:textId="77777777" w:rsidR="00D67B3C" w:rsidRDefault="0006225E">
      <w:pPr>
        <w:pStyle w:val="Heading3"/>
        <w:keepNext w:val="0"/>
        <w:keepLines w:val="0"/>
        <w:spacing w:before="280"/>
        <w:jc w:val="both"/>
        <w:rPr>
          <w:rFonts w:ascii="Calibri" w:eastAsia="Calibri" w:hAnsi="Calibri" w:cs="Calibri"/>
          <w:b/>
          <w:color w:val="000000"/>
          <w:sz w:val="38"/>
          <w:szCs w:val="38"/>
        </w:rPr>
      </w:pPr>
      <w:bookmarkStart w:id="3" w:name="_2bgcnngg942y" w:colFirst="0" w:colLast="0"/>
      <w:bookmarkEnd w:id="3"/>
      <w:r>
        <w:rPr>
          <w:rFonts w:ascii="Calibri" w:eastAsia="Calibri" w:hAnsi="Calibri" w:cs="Calibri"/>
          <w:b/>
          <w:color w:val="000000"/>
          <w:sz w:val="38"/>
          <w:szCs w:val="38"/>
        </w:rPr>
        <w:t>2. The Impact Of The Metaverse On Retail</w:t>
      </w:r>
    </w:p>
    <w:p w14:paraId="0000000D"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A whole new world of possibilities has opened up for retailers with the introduction of the metaverse. Customer engagement, customer service, and operational efficiency can all be improved.</w:t>
      </w:r>
    </w:p>
    <w:p w14:paraId="0000000E"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With the metaverse, retailers can create virtual stores that customers can explore. It allows customers to interact with products realistically, view product details, and even purchase them without ever leaving their homes.</w:t>
      </w:r>
    </w:p>
    <w:p w14:paraId="0000000F"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lastRenderedPageBreak/>
        <w:t>A retailer's marketing efforts can also be tailored based on customer behavior with the help of powerful analytics tools. This provides them with invaluable insights into what shoppers are looking for and how they can best meet those needs.</w:t>
      </w:r>
    </w:p>
    <w:p w14:paraId="00000010"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Retail stores have also gained exciting opportunities from the ability to create virtual events. Hosting virtual product launches or live-streaming events from within their own digital space gives retailers unprecedented control over how they interact with their customers. By creating engaging experiences beyond the purchase itself, they are able to build deeper relationships and foster loyalty.</w:t>
      </w:r>
    </w:p>
    <w:p w14:paraId="00000011"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Finally, the metaverse offers retailers a cost-effective way to expand into new markets without having to invest heavily in physical locations or staff overseas. Virtual stores allow companies to reach global audiences regardless of their geographic location.</w:t>
      </w:r>
    </w:p>
    <w:p w14:paraId="00000012" w14:textId="41DDD07B" w:rsidR="00D67B3C" w:rsidRDefault="0006225E">
      <w:pPr>
        <w:pStyle w:val="Heading3"/>
        <w:keepNext w:val="0"/>
        <w:keepLines w:val="0"/>
        <w:spacing w:before="280"/>
        <w:jc w:val="both"/>
        <w:rPr>
          <w:rFonts w:ascii="Calibri" w:eastAsia="Calibri" w:hAnsi="Calibri" w:cs="Calibri"/>
          <w:b/>
          <w:color w:val="000000"/>
          <w:sz w:val="38"/>
          <w:szCs w:val="38"/>
        </w:rPr>
      </w:pPr>
      <w:bookmarkStart w:id="4" w:name="_sego1zlrf2ad" w:colFirst="0" w:colLast="0"/>
      <w:bookmarkEnd w:id="4"/>
      <w:r>
        <w:rPr>
          <w:rFonts w:ascii="Calibri" w:eastAsia="Calibri" w:hAnsi="Calibri" w:cs="Calibri"/>
          <w:b/>
          <w:color w:val="000000"/>
          <w:sz w:val="38"/>
          <w:szCs w:val="38"/>
        </w:rPr>
        <w:t xml:space="preserve">3. </w:t>
      </w:r>
      <w:r w:rsidR="00D3222B">
        <w:rPr>
          <w:rFonts w:ascii="Calibri" w:eastAsia="Calibri" w:hAnsi="Calibri" w:cs="Calibri"/>
          <w:b/>
          <w:color w:val="000000"/>
          <w:sz w:val="38"/>
          <w:szCs w:val="38"/>
        </w:rPr>
        <w:t xml:space="preserve">The </w:t>
      </w:r>
      <w:r>
        <w:rPr>
          <w:rFonts w:ascii="Calibri" w:eastAsia="Calibri" w:hAnsi="Calibri" w:cs="Calibri"/>
          <w:b/>
          <w:color w:val="000000"/>
          <w:sz w:val="38"/>
          <w:szCs w:val="38"/>
        </w:rPr>
        <w:t>Metaverse's Impact On The Workplace</w:t>
      </w:r>
    </w:p>
    <w:p w14:paraId="00000013"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We will be able to conduct meetings, brainstorm ideas, and collaborate on projects with colleagues in a tangible virtual environment. We can also access documents, presentations, and other resources from anywhere in the world with no geographical barriers.</w:t>
      </w:r>
    </w:p>
    <w:p w14:paraId="00000014"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Increasing numbers of businesses are moving their operations online, which may lead to the rise of virtual offices. We may be able to simulate traditional office environments where employees can interact with each other in real-time just like in a physical office setting.</w:t>
      </w:r>
    </w:p>
    <w:p w14:paraId="00000015"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 xml:space="preserve">Employers could track employee performance in the Metaverse by tracking how long it took employees to complete certain tasks or how </w:t>
      </w:r>
      <w:r>
        <w:rPr>
          <w:rFonts w:ascii="Calibri" w:eastAsia="Calibri" w:hAnsi="Calibri" w:cs="Calibri"/>
          <w:sz w:val="32"/>
          <w:szCs w:val="32"/>
        </w:rPr>
        <w:lastRenderedPageBreak/>
        <w:t>many times they revisited a particular project. This data could then be used to measure productivity levels and even generate rewards or bonuses based on performance.</w:t>
      </w:r>
    </w:p>
    <w:p w14:paraId="00000016"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The Metaverse has the potential to transform our workplaces and lives in the future. It could open up opportunities for better communication between colleagues, improved efficiency through enhanced monitoring capabilities, and more immersive training opportunities that offer greater chances of success on the job.</w:t>
      </w:r>
    </w:p>
    <w:p w14:paraId="00000017" w14:textId="77777777" w:rsidR="00D67B3C" w:rsidRDefault="0006225E">
      <w:pPr>
        <w:pStyle w:val="Heading3"/>
        <w:keepNext w:val="0"/>
        <w:keepLines w:val="0"/>
        <w:spacing w:before="280"/>
        <w:jc w:val="both"/>
        <w:rPr>
          <w:rFonts w:ascii="Calibri" w:eastAsia="Calibri" w:hAnsi="Calibri" w:cs="Calibri"/>
          <w:b/>
          <w:color w:val="000000"/>
          <w:sz w:val="38"/>
          <w:szCs w:val="38"/>
        </w:rPr>
      </w:pPr>
      <w:bookmarkStart w:id="5" w:name="_70odu7i37lnd" w:colFirst="0" w:colLast="0"/>
      <w:bookmarkEnd w:id="5"/>
      <w:r>
        <w:rPr>
          <w:rFonts w:ascii="Calibri" w:eastAsia="Calibri" w:hAnsi="Calibri" w:cs="Calibri"/>
          <w:b/>
          <w:color w:val="000000"/>
          <w:sz w:val="38"/>
          <w:szCs w:val="38"/>
        </w:rPr>
        <w:t>4. Sports And Exercise In The Metaverse</w:t>
      </w:r>
    </w:p>
    <w:p w14:paraId="00000018"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Sports and exercise have been revolutionized by the Metaverse. With its ability to create immersive, interactive, and realistic virtual worlds, exercising in the metaverse could become a reality. On a digital court, you could play a game of basketball against AI opponents or participate in a virtual marathon with people from around the world.</w:t>
      </w:r>
    </w:p>
    <w:p w14:paraId="00000019"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In the metaverse, users will have access to a wide range of virtual sports including football, baseball, tennis, volleyball, and more. There are almost no limits to how you can create your own "arena"; you can create an indoor stadium with adjustable lighting levels and various types of courts.</w:t>
      </w:r>
    </w:p>
    <w:p w14:paraId="0000001A"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Virtual coaches could be made available through the metaverse which can provide tailored workouts and guidance to help users reach their fitness goals. This would be especially useful for those who don't have access to physical gyms or trainers due to financial constraints or physical disabilities.</w:t>
      </w:r>
    </w:p>
    <w:p w14:paraId="0000001B"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lastRenderedPageBreak/>
        <w:t>Users will be able to participate in specialized training regimens without having to leave their home or pay for expensive gym memberships by connecting with virtual coaches in the metaverse.</w:t>
      </w:r>
    </w:p>
    <w:p w14:paraId="0000001C"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The metaverse is not only about providing entertainment but also about creating healthier lifestyles for individuals around the world by providing them with convenient ways to stay active and fit without leaving the comfort of their homes.</w:t>
      </w:r>
    </w:p>
    <w:p w14:paraId="0000001D" w14:textId="77777777" w:rsidR="00D67B3C" w:rsidRDefault="0006225E">
      <w:pPr>
        <w:pStyle w:val="Heading3"/>
        <w:keepNext w:val="0"/>
        <w:keepLines w:val="0"/>
        <w:spacing w:before="280"/>
        <w:jc w:val="both"/>
        <w:rPr>
          <w:rFonts w:ascii="Calibri" w:eastAsia="Calibri" w:hAnsi="Calibri" w:cs="Calibri"/>
          <w:b/>
          <w:color w:val="000000"/>
          <w:sz w:val="38"/>
          <w:szCs w:val="38"/>
        </w:rPr>
      </w:pPr>
      <w:bookmarkStart w:id="6" w:name="_ntomlygdayhw" w:colFirst="0" w:colLast="0"/>
      <w:bookmarkEnd w:id="6"/>
      <w:r>
        <w:rPr>
          <w:rFonts w:ascii="Calibri" w:eastAsia="Calibri" w:hAnsi="Calibri" w:cs="Calibri"/>
          <w:b/>
          <w:color w:val="000000"/>
          <w:sz w:val="38"/>
          <w:szCs w:val="38"/>
        </w:rPr>
        <w:t>5. A Metaverse-based Approach To Education</w:t>
      </w:r>
    </w:p>
    <w:p w14:paraId="0000001E" w14:textId="77777777" w:rsidR="00D67B3C" w:rsidRDefault="0006225E">
      <w:pPr>
        <w:spacing w:before="240" w:after="240"/>
        <w:jc w:val="both"/>
        <w:rPr>
          <w:rFonts w:ascii="Calibri" w:eastAsia="Calibri" w:hAnsi="Calibri" w:cs="Calibri"/>
          <w:sz w:val="32"/>
          <w:szCs w:val="32"/>
        </w:rPr>
      </w:pPr>
      <w:bookmarkStart w:id="7" w:name="_GoBack"/>
      <w:r>
        <w:rPr>
          <w:rFonts w:ascii="Calibri" w:eastAsia="Calibri" w:hAnsi="Calibri" w:cs="Calibri"/>
          <w:sz w:val="32"/>
          <w:szCs w:val="32"/>
        </w:rPr>
        <w:t>Metaverse technology provides learners with a more engaging and interactive learning environment than ever before. This reimagined approach to education could open up possibilities for personalized learning paths and the ability to interact with educational materials in a more meaningful way.</w:t>
      </w:r>
    </w:p>
    <w:bookmarkEnd w:id="7"/>
    <w:p w14:paraId="0000001F"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Virtual classrooms, for example, allow students to explore different topics and collaborate with their peers in different ways. Educators could create simulations of real-world scenarios that students can experience and explore without leaving their homes.</w:t>
      </w:r>
    </w:p>
    <w:p w14:paraId="00000020"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Also, the Metaverse would provide access to endless educational resources from around the world. In an engaging environment, students would be able to interact with experts, mentors, and other learners from all over the world. Taking classes online or joining virtual study groups is also possible through the Metaverse.</w:t>
      </w:r>
    </w:p>
    <w:p w14:paraId="00000021"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 xml:space="preserve">By using augmented reality (AR) technology within the Metaverse, visual aids like 3D models of objects or environments could help demonstrate complex concepts more tangibly and add an exciting new dimension to </w:t>
      </w:r>
      <w:r>
        <w:rPr>
          <w:rFonts w:ascii="Calibri" w:eastAsia="Calibri" w:hAnsi="Calibri" w:cs="Calibri"/>
          <w:sz w:val="32"/>
          <w:szCs w:val="32"/>
        </w:rPr>
        <w:lastRenderedPageBreak/>
        <w:t>learning experiences. The use of AR could also enhance the effectiveness of instruction by allowing educators to provide feedback and explanations directly to students in real-time.</w:t>
      </w:r>
    </w:p>
    <w:p w14:paraId="00000022" w14:textId="77777777" w:rsidR="00D67B3C" w:rsidRDefault="0006225E">
      <w:pPr>
        <w:pStyle w:val="Heading2"/>
        <w:keepNext w:val="0"/>
        <w:keepLines w:val="0"/>
        <w:spacing w:after="80"/>
        <w:jc w:val="both"/>
        <w:rPr>
          <w:rFonts w:ascii="Calibri" w:eastAsia="Calibri" w:hAnsi="Calibri" w:cs="Calibri"/>
          <w:b/>
          <w:sz w:val="44"/>
          <w:szCs w:val="44"/>
        </w:rPr>
      </w:pPr>
      <w:bookmarkStart w:id="8" w:name="_444c6mg658it" w:colFirst="0" w:colLast="0"/>
      <w:bookmarkEnd w:id="8"/>
      <w:r>
        <w:rPr>
          <w:rFonts w:ascii="Calibri" w:eastAsia="Calibri" w:hAnsi="Calibri" w:cs="Calibri"/>
          <w:b/>
          <w:sz w:val="44"/>
          <w:szCs w:val="44"/>
        </w:rPr>
        <w:t>Conclusion</w:t>
      </w:r>
    </w:p>
    <w:p w14:paraId="00000023"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Of course, all movies and science fiction tend to exaggerate wildly. Can the Metaverse change the world? It's possible.</w:t>
      </w:r>
    </w:p>
    <w:p w14:paraId="00000024"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The Metaverse is set to revolutionize our lives in the future. It will drastically change how we interact with each other and with the world around us.</w:t>
      </w:r>
    </w:p>
    <w:p w14:paraId="00000025"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In this article, we discussed the impact Metaverse will have in the future in the medical field, retail, workplaces, education, sports, and exercise. I hope you found this information helpful.</w:t>
      </w:r>
    </w:p>
    <w:p w14:paraId="00000026"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Let me know your thoughts in the comments - I'd love to hear your opinion!</w:t>
      </w:r>
    </w:p>
    <w:p w14:paraId="00000027" w14:textId="77777777" w:rsidR="00D67B3C" w:rsidRDefault="00D67B3C">
      <w:pPr>
        <w:spacing w:before="240" w:after="240"/>
        <w:jc w:val="both"/>
        <w:rPr>
          <w:rFonts w:ascii="Calibri" w:eastAsia="Calibri" w:hAnsi="Calibri" w:cs="Calibri"/>
          <w:sz w:val="32"/>
          <w:szCs w:val="32"/>
        </w:rPr>
      </w:pPr>
    </w:p>
    <w:p w14:paraId="00000028" w14:textId="77777777" w:rsidR="00D67B3C" w:rsidRDefault="0006225E">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29" w14:textId="77777777" w:rsidR="00D67B3C" w:rsidRDefault="00D3222B">
      <w:pPr>
        <w:spacing w:before="240" w:after="240"/>
        <w:jc w:val="both"/>
        <w:rPr>
          <w:rFonts w:ascii="Calibri" w:eastAsia="Calibri" w:hAnsi="Calibri" w:cs="Calibri"/>
          <w:sz w:val="32"/>
          <w:szCs w:val="32"/>
        </w:rPr>
      </w:pPr>
      <w:hyperlink r:id="rId4">
        <w:r w:rsidR="0006225E">
          <w:rPr>
            <w:rFonts w:ascii="Calibri" w:eastAsia="Calibri" w:hAnsi="Calibri" w:cs="Calibri"/>
            <w:color w:val="1155CC"/>
            <w:sz w:val="32"/>
            <w:szCs w:val="32"/>
            <w:u w:val="single"/>
          </w:rPr>
          <w:t>https://listverse.com/2022/04/30/10-ways-the-metaverse-will-change-the-world/</w:t>
        </w:r>
      </w:hyperlink>
      <w:r w:rsidR="0006225E">
        <w:rPr>
          <w:rFonts w:ascii="Calibri" w:eastAsia="Calibri" w:hAnsi="Calibri" w:cs="Calibri"/>
          <w:sz w:val="32"/>
          <w:szCs w:val="32"/>
        </w:rPr>
        <w:t xml:space="preserve"> </w:t>
      </w:r>
    </w:p>
    <w:p w14:paraId="0000002A" w14:textId="77777777" w:rsidR="00D67B3C" w:rsidRDefault="00D3222B">
      <w:pPr>
        <w:spacing w:before="240" w:after="240"/>
        <w:jc w:val="both"/>
        <w:rPr>
          <w:rFonts w:ascii="Calibri" w:eastAsia="Calibri" w:hAnsi="Calibri" w:cs="Calibri"/>
          <w:sz w:val="32"/>
          <w:szCs w:val="32"/>
        </w:rPr>
      </w:pPr>
      <w:hyperlink r:id="rId5">
        <w:r w:rsidR="0006225E">
          <w:rPr>
            <w:rFonts w:ascii="Calibri" w:eastAsia="Calibri" w:hAnsi="Calibri" w:cs="Calibri"/>
            <w:color w:val="1155CC"/>
            <w:sz w:val="32"/>
            <w:szCs w:val="32"/>
            <w:u w:val="single"/>
          </w:rPr>
          <w:t>https://technologymagazine.com/ai-and-machine-learning/how-will-the-metaverse-impact-our-everyday-lives</w:t>
        </w:r>
      </w:hyperlink>
      <w:r w:rsidR="0006225E">
        <w:rPr>
          <w:rFonts w:ascii="Calibri" w:eastAsia="Calibri" w:hAnsi="Calibri" w:cs="Calibri"/>
          <w:sz w:val="32"/>
          <w:szCs w:val="32"/>
        </w:rPr>
        <w:t xml:space="preserve"> </w:t>
      </w:r>
    </w:p>
    <w:p w14:paraId="0000002B" w14:textId="77777777" w:rsidR="00D67B3C" w:rsidRDefault="00D3222B">
      <w:pPr>
        <w:spacing w:before="240" w:after="240"/>
        <w:jc w:val="both"/>
        <w:rPr>
          <w:rFonts w:ascii="Calibri" w:eastAsia="Calibri" w:hAnsi="Calibri" w:cs="Calibri"/>
          <w:sz w:val="32"/>
          <w:szCs w:val="32"/>
        </w:rPr>
      </w:pPr>
      <w:hyperlink r:id="rId6">
        <w:r w:rsidR="0006225E">
          <w:rPr>
            <w:rFonts w:ascii="Calibri" w:eastAsia="Calibri" w:hAnsi="Calibri" w:cs="Calibri"/>
            <w:color w:val="1155CC"/>
            <w:sz w:val="32"/>
            <w:szCs w:val="32"/>
            <w:u w:val="single"/>
          </w:rPr>
          <w:t>https://www.cityam.com/how-the-metaverse-will-change-the-world/</w:t>
        </w:r>
      </w:hyperlink>
      <w:r w:rsidR="0006225E">
        <w:rPr>
          <w:rFonts w:ascii="Calibri" w:eastAsia="Calibri" w:hAnsi="Calibri" w:cs="Calibri"/>
          <w:sz w:val="32"/>
          <w:szCs w:val="32"/>
        </w:rPr>
        <w:t xml:space="preserve"> </w:t>
      </w:r>
    </w:p>
    <w:p w14:paraId="0000002C" w14:textId="77777777" w:rsidR="00D67B3C" w:rsidRDefault="00D67B3C">
      <w:pPr>
        <w:spacing w:before="240" w:after="240"/>
        <w:jc w:val="both"/>
        <w:rPr>
          <w:rFonts w:ascii="Calibri" w:eastAsia="Calibri" w:hAnsi="Calibri" w:cs="Calibri"/>
          <w:sz w:val="32"/>
          <w:szCs w:val="32"/>
        </w:rPr>
      </w:pPr>
    </w:p>
    <w:p w14:paraId="0000002D" w14:textId="77777777" w:rsidR="00D67B3C" w:rsidRDefault="00D67B3C">
      <w:pPr>
        <w:spacing w:before="240" w:after="240"/>
        <w:jc w:val="both"/>
        <w:rPr>
          <w:rFonts w:ascii="Calibri" w:eastAsia="Calibri" w:hAnsi="Calibri" w:cs="Calibri"/>
          <w:sz w:val="32"/>
          <w:szCs w:val="32"/>
        </w:rPr>
      </w:pPr>
    </w:p>
    <w:sectPr w:rsidR="00D67B3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B3C"/>
    <w:rsid w:val="0006225E"/>
    <w:rsid w:val="00D3222B"/>
    <w:rsid w:val="00D67B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943AB13"/>
  <w15:docId w15:val="{D7935DFF-54DE-DD43-8FD7-F5AC8F31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ityam.com/how-the-metaverse-will-change-the-world/" TargetMode="External"/><Relationship Id="rId5" Type="http://schemas.openxmlformats.org/officeDocument/2006/relationships/hyperlink" Target="https://technologymagazine.com/ai-and-machine-learning/how-will-the-metaverse-impact-our-everyday-lives" TargetMode="External"/><Relationship Id="rId4" Type="http://schemas.openxmlformats.org/officeDocument/2006/relationships/hyperlink" Target="https://listverse.com/2022/04/30/10-ways-the-metaverse-will-change-the-worl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1289</Words>
  <Characters>7350</Characters>
  <Application>Microsoft Office Word</Application>
  <DocSecurity>0</DocSecurity>
  <Lines>61</Lines>
  <Paragraphs>17</Paragraphs>
  <ScaleCrop>false</ScaleCrop>
  <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2023-02-20T08:19:00Z</dcterms:created>
  <dcterms:modified xsi:type="dcterms:W3CDTF">2023-02-20T11:48:00Z</dcterms:modified>
</cp:coreProperties>
</file>